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715" w:type="dxa"/>
        <w:tblInd w:w="0" w:type="dxa"/>
        <w:shd w:val="clear" w:color="auto" w:fill="auto"/>
        <w:tblLayout w:type="fixed"/>
        <w:tblCellMar>
          <w:top w:w="0" w:type="dxa"/>
          <w:left w:w="0" w:type="dxa"/>
          <w:bottom w:w="0" w:type="dxa"/>
          <w:right w:w="0" w:type="dxa"/>
        </w:tblCellMar>
      </w:tblPr>
      <w:tblGrid>
        <w:gridCol w:w="1610"/>
        <w:gridCol w:w="780"/>
        <w:gridCol w:w="1740"/>
        <w:gridCol w:w="5040"/>
        <w:gridCol w:w="4545"/>
      </w:tblGrid>
      <w:tr>
        <w:tblPrEx>
          <w:tblCellMar>
            <w:top w:w="0" w:type="dxa"/>
            <w:left w:w="0" w:type="dxa"/>
            <w:bottom w:w="0" w:type="dxa"/>
            <w:right w:w="0" w:type="dxa"/>
          </w:tblCellMar>
        </w:tblPrEx>
        <w:trPr>
          <w:trHeight w:val="1320" w:hRule="atLeast"/>
        </w:trPr>
        <w:tc>
          <w:tcPr>
            <w:tcW w:w="13715"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i w:val="0"/>
                <w:color w:val="000000"/>
                <w:sz w:val="48"/>
                <w:szCs w:val="48"/>
                <w:u w:val="none"/>
              </w:rPr>
            </w:pPr>
            <w:r>
              <w:rPr>
                <w:rFonts w:hint="eastAsia" w:ascii="黑体" w:hAnsi="黑体" w:eastAsia="黑体" w:cs="黑体"/>
                <w:color w:val="333333"/>
                <w:sz w:val="48"/>
                <w:szCs w:val="48"/>
                <w:shd w:val="clear" w:fill="FFFFFF"/>
                <w:lang w:val="en-US" w:eastAsia="zh-CN"/>
              </w:rPr>
              <w:t>2018年和2019年全域旅游发展政策资金拟支持项目表</w:t>
            </w:r>
          </w:p>
        </w:tc>
      </w:tr>
      <w:tr>
        <w:tblPrEx>
          <w:tblCellMar>
            <w:top w:w="0" w:type="dxa"/>
            <w:left w:w="0" w:type="dxa"/>
            <w:bottom w:w="0" w:type="dxa"/>
            <w:right w:w="0" w:type="dxa"/>
          </w:tblCellMar>
        </w:tblPrEx>
        <w:trPr>
          <w:trHeight w:val="860" w:hRule="atLeast"/>
        </w:trPr>
        <w:tc>
          <w:tcPr>
            <w:tcW w:w="41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申请项目类别</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申报项目内容</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申报单位</w:t>
            </w:r>
          </w:p>
        </w:tc>
      </w:tr>
      <w:tr>
        <w:tblPrEx>
          <w:shd w:val="clear" w:color="auto" w:fill="auto"/>
          <w:tblCellMar>
            <w:top w:w="0" w:type="dxa"/>
            <w:left w:w="0" w:type="dxa"/>
            <w:bottom w:w="0" w:type="dxa"/>
            <w:right w:w="0" w:type="dxa"/>
          </w:tblCellMar>
        </w:tblPrEx>
        <w:trPr>
          <w:trHeight w:val="895" w:hRule="atLeast"/>
        </w:trPr>
        <w:tc>
          <w:tcPr>
            <w:tcW w:w="1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一、重点项目扶持资金</w:t>
            </w:r>
          </w:p>
        </w:tc>
        <w:tc>
          <w:tcPr>
            <w:tcW w:w="25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1.申请“旅游+”融合发展奖励资金</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鄂尔多斯伊金霍洛旗蒙古源流文化艺术展示中心</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鄂尔多蒙古源流文化产业发展有限公司</w:t>
            </w:r>
          </w:p>
        </w:tc>
      </w:tr>
      <w:tr>
        <w:tblPrEx>
          <w:tblCellMar>
            <w:top w:w="0" w:type="dxa"/>
            <w:left w:w="0" w:type="dxa"/>
            <w:bottom w:w="0" w:type="dxa"/>
            <w:right w:w="0" w:type="dxa"/>
          </w:tblCellMar>
        </w:tblPrEx>
        <w:trPr>
          <w:trHeight w:val="68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草原漫瀚小镇项目</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鄂尔多斯市九成宫草源漫瀚文化旅游区有限责任公司</w:t>
            </w:r>
          </w:p>
        </w:tc>
      </w:tr>
      <w:tr>
        <w:tblPrEx>
          <w:shd w:val="clear" w:color="auto" w:fill="auto"/>
        </w:tblPrEx>
        <w:trPr>
          <w:trHeight w:val="63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桃力民爱国主义教育基地项目</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鄂托克旗文化和旅游局</w:t>
            </w:r>
          </w:p>
        </w:tc>
      </w:tr>
      <w:tr>
        <w:tblPrEx>
          <w:shd w:val="clear" w:color="auto" w:fill="auto"/>
          <w:tblCellMar>
            <w:top w:w="0" w:type="dxa"/>
            <w:left w:w="0" w:type="dxa"/>
            <w:bottom w:w="0" w:type="dxa"/>
            <w:right w:w="0" w:type="dxa"/>
          </w:tblCellMar>
        </w:tblPrEx>
        <w:trPr>
          <w:trHeight w:val="7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鄂尔多斯市万家惠欢乐世界二期</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鄂尔多斯市万家惠欢乐世界旅游文化产业发展有限公司</w:t>
            </w:r>
          </w:p>
        </w:tc>
      </w:tr>
      <w:tr>
        <w:tblPrEx>
          <w:shd w:val="clear" w:color="auto" w:fill="auto"/>
          <w:tblCellMar>
            <w:top w:w="0" w:type="dxa"/>
            <w:left w:w="0" w:type="dxa"/>
            <w:bottom w:w="0" w:type="dxa"/>
            <w:right w:w="0" w:type="dxa"/>
          </w:tblCellMar>
        </w:tblPrEx>
        <w:trPr>
          <w:trHeight w:val="51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野生动物园海洋馆三期</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鄂尔多斯市隆胜野生动物园有限责任公司</w:t>
            </w:r>
          </w:p>
        </w:tc>
      </w:tr>
      <w:tr>
        <w:tblPrEx>
          <w:tblCellMar>
            <w:top w:w="0" w:type="dxa"/>
            <w:left w:w="0" w:type="dxa"/>
            <w:bottom w:w="0" w:type="dxa"/>
            <w:right w:w="0" w:type="dxa"/>
          </w:tblCellMar>
        </w:tblPrEx>
        <w:trPr>
          <w:trHeight w:val="62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乌审旗文化产业园项目</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鄂尔多斯市亚鹏文化旅游有限公司</w:t>
            </w:r>
          </w:p>
        </w:tc>
      </w:tr>
      <w:tr>
        <w:tblPrEx>
          <w:shd w:val="clear" w:color="auto" w:fill="auto"/>
          <w:tblCellMar>
            <w:top w:w="0" w:type="dxa"/>
            <w:left w:w="0" w:type="dxa"/>
            <w:bottom w:w="0" w:type="dxa"/>
            <w:right w:w="0" w:type="dxa"/>
          </w:tblCellMar>
        </w:tblPrEx>
        <w:trPr>
          <w:trHeight w:val="104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2.申请新引进品牌管理公司奖励资金</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新引进品牌管理公司</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鄂尔多斯市博源豪生大酒店有限公司</w:t>
            </w:r>
          </w:p>
        </w:tc>
      </w:tr>
      <w:tr>
        <w:tblPrEx>
          <w:tblCellMar>
            <w:top w:w="0" w:type="dxa"/>
            <w:left w:w="0" w:type="dxa"/>
            <w:bottom w:w="0" w:type="dxa"/>
            <w:right w:w="0" w:type="dxa"/>
          </w:tblCellMar>
        </w:tblPrEx>
        <w:trPr>
          <w:trHeight w:val="934" w:hRule="atLeast"/>
        </w:trPr>
        <w:tc>
          <w:tcPr>
            <w:tcW w:w="1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二、全域旅游产品开发资金</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1.申请自驾游产品补贴资金</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自驾车营地建设</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鄂尔多斯市金港湾国际赛车城发展有限公司</w:t>
            </w:r>
          </w:p>
        </w:tc>
      </w:tr>
      <w:tr>
        <w:tblPrEx>
          <w:shd w:val="clear" w:color="auto" w:fill="auto"/>
          <w:tblCellMar>
            <w:top w:w="0" w:type="dxa"/>
            <w:left w:w="0" w:type="dxa"/>
            <w:bottom w:w="0" w:type="dxa"/>
            <w:right w:w="0" w:type="dxa"/>
          </w:tblCellMar>
        </w:tblPrEx>
        <w:trPr>
          <w:trHeight w:val="60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2.申请旅游精品线路开发奖励资金</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精品旅游线路开发</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鄂尔多斯市寻忆旅行社有限公司</w:t>
            </w:r>
          </w:p>
        </w:tc>
      </w:tr>
      <w:tr>
        <w:tblPrEx>
          <w:tblCellMar>
            <w:top w:w="0" w:type="dxa"/>
            <w:left w:w="0" w:type="dxa"/>
            <w:bottom w:w="0" w:type="dxa"/>
            <w:right w:w="0" w:type="dxa"/>
          </w:tblCellMar>
        </w:tblPrEx>
        <w:trPr>
          <w:trHeight w:val="55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精品旅游线路开发</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鄂尔多斯市锦辉旅行社有限公司</w:t>
            </w:r>
          </w:p>
        </w:tc>
      </w:tr>
      <w:tr>
        <w:tblPrEx>
          <w:tblCellMar>
            <w:top w:w="0" w:type="dxa"/>
            <w:left w:w="0" w:type="dxa"/>
            <w:bottom w:w="0" w:type="dxa"/>
            <w:right w:w="0" w:type="dxa"/>
          </w:tblCellMar>
        </w:tblPrEx>
        <w:trPr>
          <w:trHeight w:val="6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精品旅游线路开发</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鄂尔多斯市星辰假日旅行社有限责任公司</w:t>
            </w:r>
          </w:p>
        </w:tc>
      </w:tr>
      <w:tr>
        <w:tblPrEx>
          <w:shd w:val="clear" w:color="auto" w:fill="auto"/>
          <w:tblCellMar>
            <w:top w:w="0" w:type="dxa"/>
            <w:left w:w="0" w:type="dxa"/>
            <w:bottom w:w="0" w:type="dxa"/>
            <w:right w:w="0" w:type="dxa"/>
          </w:tblCellMar>
        </w:tblPrEx>
        <w:trPr>
          <w:trHeight w:val="597"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精品旅游线路开发（研学旅游线路、红色旅游线路）</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鄂尔多斯市星光国际旅行社有限责任公司</w:t>
            </w:r>
          </w:p>
        </w:tc>
      </w:tr>
      <w:tr>
        <w:tblPrEx>
          <w:shd w:val="clear" w:color="auto" w:fill="auto"/>
          <w:tblCellMar>
            <w:top w:w="0" w:type="dxa"/>
            <w:left w:w="0" w:type="dxa"/>
            <w:bottom w:w="0" w:type="dxa"/>
            <w:right w:w="0" w:type="dxa"/>
          </w:tblCellMar>
        </w:tblPrEx>
        <w:trPr>
          <w:trHeight w:val="46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3.申请开发旅游演艺和夜间旅游产品补贴资金</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申请夜间旅游产品</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鄂尔多斯市万家惠欢乐世界旅游文化产业发展有限公司</w:t>
            </w:r>
          </w:p>
        </w:tc>
      </w:tr>
      <w:tr>
        <w:tblPrEx>
          <w:shd w:val="clear" w:color="auto" w:fill="auto"/>
          <w:tblCellMar>
            <w:top w:w="0" w:type="dxa"/>
            <w:left w:w="0" w:type="dxa"/>
            <w:bottom w:w="0" w:type="dxa"/>
            <w:right w:w="0" w:type="dxa"/>
          </w:tblCellMar>
        </w:tblPrEx>
        <w:trPr>
          <w:trHeight w:val="65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申请夜间旅游产品</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鄂尔多斯市沣美商业管理有限公司</w:t>
            </w:r>
          </w:p>
        </w:tc>
      </w:tr>
      <w:tr>
        <w:tblPrEx>
          <w:tblCellMar>
            <w:top w:w="0" w:type="dxa"/>
            <w:left w:w="0" w:type="dxa"/>
            <w:bottom w:w="0" w:type="dxa"/>
            <w:right w:w="0" w:type="dxa"/>
          </w:tblCellMar>
        </w:tblPrEx>
        <w:trPr>
          <w:trHeight w:val="52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申请夜间旅游产品</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鄂尔多斯市九城宫草原漫瀚文化旅游有限责任公司</w:t>
            </w:r>
          </w:p>
        </w:tc>
      </w:tr>
      <w:tr>
        <w:tblPrEx>
          <w:tblCellMar>
            <w:top w:w="0" w:type="dxa"/>
            <w:left w:w="0" w:type="dxa"/>
            <w:bottom w:w="0" w:type="dxa"/>
            <w:right w:w="0" w:type="dxa"/>
          </w:tblCellMar>
        </w:tblPrEx>
        <w:trPr>
          <w:trHeight w:val="57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申请旅游演艺</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内蒙古蒙之旅度假旅游有限公司鄂尔多斯草原旅游区</w:t>
            </w:r>
          </w:p>
        </w:tc>
      </w:tr>
      <w:tr>
        <w:tblPrEx>
          <w:tblCellMar>
            <w:top w:w="0" w:type="dxa"/>
            <w:left w:w="0" w:type="dxa"/>
            <w:bottom w:w="0" w:type="dxa"/>
            <w:right w:w="0" w:type="dxa"/>
          </w:tblCellMar>
        </w:tblPrEx>
        <w:trPr>
          <w:trHeight w:val="57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申请旅游演艺</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鄂尔多斯市沣美商业管理有限公司</w:t>
            </w:r>
          </w:p>
        </w:tc>
      </w:tr>
      <w:tr>
        <w:tblPrEx>
          <w:tblCellMar>
            <w:top w:w="0" w:type="dxa"/>
            <w:left w:w="0" w:type="dxa"/>
            <w:bottom w:w="0" w:type="dxa"/>
            <w:right w:w="0" w:type="dxa"/>
          </w:tblCellMar>
        </w:tblPrEx>
        <w:trPr>
          <w:trHeight w:val="59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申请旅游演艺</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鄂尔多斯亿利库布其沙漠生态旅游有限公司</w:t>
            </w:r>
          </w:p>
        </w:tc>
      </w:tr>
      <w:tr>
        <w:tblPrEx>
          <w:shd w:val="clear" w:color="auto" w:fill="auto"/>
        </w:tblPrEx>
        <w:trPr>
          <w:trHeight w:val="74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申请特色街区</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伊金霍洛旗文化旅游产业投资集团有限责任公司</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restart"/>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4.申请乡村旅游和红色旅游发展补贴资金</w:t>
            </w:r>
          </w:p>
        </w:tc>
        <w:tc>
          <w:tcPr>
            <w:tcW w:w="504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自治区五星级乡村旅游接待户（2018年、2019年新评）</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             19户</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鄂尔多斯市圣圆旅游服务有限责任公司</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伊金霍洛旗孟和图嘎牧家乐</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伊金霍洛旗达尔扈特浩特</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伊金霍洛旗马背人家蒙古包酒家</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伊金霍洛旗天骄驿站农家乐饭店</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伊金霍洛旗乌兰胡都牧家乐酒店</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伊金霍洛旗珠拉格牧家乐</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内蒙古益丰寨生态农业开发有限公司</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乌审旗贺希格都仁牧家乐饭店</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乌审旗脑明塔拉牧家乐饭店</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乌审旗鄂尔都餐饮服务有限公司</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乌审旗巴音孟克牧家乐蒙餐馆</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内蒙古乐筑旅游文化发展有限公司</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鄂托克前旗温都尔塔拉丰情园餐饮部落</w:t>
            </w:r>
          </w:p>
        </w:tc>
      </w:tr>
      <w:tr>
        <w:tblPrEx>
          <w:tblCellMar>
            <w:top w:w="0" w:type="dxa"/>
            <w:left w:w="0" w:type="dxa"/>
            <w:bottom w:w="0" w:type="dxa"/>
            <w:right w:w="0" w:type="dxa"/>
          </w:tblCellMar>
        </w:tblPrEx>
        <w:trPr>
          <w:trHeight w:val="42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鄂尔多斯市亿德生态开发有限责任公司乌日都音淖尔旅游度假分公司</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鄂尔多斯市泰康农林牧开发有限责任公司</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东胜区张氏大院农家乐饭店</w:t>
            </w:r>
          </w:p>
        </w:tc>
      </w:tr>
      <w:tr>
        <w:tblPrEx>
          <w:tblCellMar>
            <w:top w:w="0" w:type="dxa"/>
            <w:left w:w="0" w:type="dxa"/>
            <w:bottom w:w="0" w:type="dxa"/>
            <w:right w:w="0" w:type="dxa"/>
          </w:tblCellMar>
        </w:tblPrEx>
        <w:trPr>
          <w:trHeight w:val="39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杭锦旗敖楞乌素东江度假村</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准格尔经济开发区忽鸡图碧水湾农庄</w:t>
            </w:r>
          </w:p>
        </w:tc>
      </w:tr>
      <w:tr>
        <w:tblPrEx>
          <w:shd w:val="clear" w:color="auto" w:fill="auto"/>
          <w:tblCellMar>
            <w:top w:w="0" w:type="dxa"/>
            <w:left w:w="0" w:type="dxa"/>
            <w:bottom w:w="0" w:type="dxa"/>
            <w:right w:w="0" w:type="dxa"/>
          </w:tblCellMar>
        </w:tblPrEx>
        <w:trPr>
          <w:trHeight w:val="36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自治区四星级乡村旅游接待户（2018年、2019年新评）</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 xml:space="preserve">            20户</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达拉特旗草原牧都旅游服务有限公司</w:t>
            </w:r>
          </w:p>
        </w:tc>
      </w:tr>
      <w:tr>
        <w:tblPrEx>
          <w:tblCellMar>
            <w:top w:w="0" w:type="dxa"/>
            <w:left w:w="0" w:type="dxa"/>
            <w:bottom w:w="0" w:type="dxa"/>
            <w:right w:w="0" w:type="dxa"/>
          </w:tblCellMar>
        </w:tblPrEx>
        <w:trPr>
          <w:trHeight w:val="36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杭锦旗伊和乌素锡日摩仁嘎查苏雅拉牧家乐</w:t>
            </w:r>
          </w:p>
        </w:tc>
      </w:tr>
      <w:tr>
        <w:tblPrEx>
          <w:shd w:val="clear" w:color="auto" w:fill="auto"/>
          <w:tblCellMar>
            <w:top w:w="0" w:type="dxa"/>
            <w:left w:w="0" w:type="dxa"/>
            <w:bottom w:w="0" w:type="dxa"/>
            <w:right w:w="0" w:type="dxa"/>
          </w:tblCellMar>
        </w:tblPrEx>
        <w:trPr>
          <w:trHeight w:val="34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杭锦旗阿斯楞图倷日斯格牧家乐蒙餐</w:t>
            </w:r>
          </w:p>
        </w:tc>
      </w:tr>
      <w:tr>
        <w:tblPrEx>
          <w:shd w:val="clear" w:color="auto" w:fill="auto"/>
          <w:tblCellMar>
            <w:top w:w="0" w:type="dxa"/>
            <w:left w:w="0" w:type="dxa"/>
            <w:bottom w:w="0" w:type="dxa"/>
            <w:right w:w="0" w:type="dxa"/>
          </w:tblCellMar>
        </w:tblPrEx>
        <w:trPr>
          <w:trHeight w:val="34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杭锦旗伊和乌素印象草原旅游度假村</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杭锦旗赛音台格希和尔乌素牧家乐旅游村</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杭锦旗独贵塔拉乌音格奶尔牧家乐</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杭锦旗锡尼查汗淖而牧家乐</w:t>
            </w:r>
          </w:p>
        </w:tc>
      </w:tr>
      <w:tr>
        <w:tblPrEx>
          <w:shd w:val="clear" w:color="auto" w:fill="auto"/>
          <w:tblCellMar>
            <w:top w:w="0" w:type="dxa"/>
            <w:left w:w="0" w:type="dxa"/>
            <w:bottom w:w="0" w:type="dxa"/>
            <w:right w:w="0" w:type="dxa"/>
          </w:tblCellMar>
        </w:tblPrEx>
        <w:trPr>
          <w:trHeight w:val="34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鄂托克旗塔林蒙高勒布查牧家乐</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鄂托克旗巴音温都尔蒙餐厅</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鄂托克前旗新蒙古牧家乐</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鄂托克前旗希拉登牧家乐</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鄂托克前旗草原情歌牧家乐生态园</w:t>
            </w:r>
          </w:p>
        </w:tc>
      </w:tr>
      <w:tr>
        <w:tblPrEx>
          <w:shd w:val="clear" w:color="auto" w:fill="auto"/>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鄂托克前旗鑫汗牧家乐</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伊金霍洛旗太保牧家乐</w:t>
            </w:r>
          </w:p>
        </w:tc>
      </w:tr>
      <w:tr>
        <w:tblPrEx>
          <w:shd w:val="clear" w:color="auto" w:fill="auto"/>
        </w:tblPrEx>
        <w:trPr>
          <w:trHeight w:val="32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伊金霍洛旗馨香牧家乐</w:t>
            </w:r>
          </w:p>
        </w:tc>
      </w:tr>
      <w:tr>
        <w:tblPrEx>
          <w:shd w:val="clear" w:color="auto" w:fill="auto"/>
          <w:tblCellMar>
            <w:top w:w="0" w:type="dxa"/>
            <w:left w:w="0" w:type="dxa"/>
            <w:bottom w:w="0" w:type="dxa"/>
            <w:right w:w="0" w:type="dxa"/>
          </w:tblCellMar>
        </w:tblPrEx>
        <w:trPr>
          <w:trHeight w:val="41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伊金霍洛旗查干锡力度假村</w:t>
            </w:r>
          </w:p>
        </w:tc>
      </w:tr>
      <w:tr>
        <w:tblPrEx>
          <w:tblCellMar>
            <w:top w:w="0" w:type="dxa"/>
            <w:left w:w="0" w:type="dxa"/>
            <w:bottom w:w="0" w:type="dxa"/>
            <w:right w:w="0" w:type="dxa"/>
          </w:tblCellMar>
        </w:tblPrEx>
        <w:trPr>
          <w:trHeight w:val="4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伊金霍洛旗圣文化蒙古艾力</w:t>
            </w:r>
          </w:p>
        </w:tc>
      </w:tr>
      <w:tr>
        <w:tblPrEx>
          <w:shd w:val="clear" w:color="auto" w:fill="auto"/>
          <w:tblCellMar>
            <w:top w:w="0" w:type="dxa"/>
            <w:left w:w="0" w:type="dxa"/>
            <w:bottom w:w="0" w:type="dxa"/>
            <w:right w:w="0" w:type="dxa"/>
          </w:tblCellMar>
        </w:tblPrEx>
        <w:trPr>
          <w:trHeight w:val="34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乌审旗清水山庄生态旅游开发有限责任公司</w:t>
            </w:r>
          </w:p>
        </w:tc>
      </w:tr>
      <w:tr>
        <w:tblPrEx>
          <w:shd w:val="clear" w:color="auto" w:fill="auto"/>
          <w:tblCellMar>
            <w:top w:w="0" w:type="dxa"/>
            <w:left w:w="0" w:type="dxa"/>
            <w:bottom w:w="0" w:type="dxa"/>
            <w:right w:w="0" w:type="dxa"/>
          </w:tblCellMar>
        </w:tblPrEx>
        <w:trPr>
          <w:trHeight w:val="36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乌审旗佰亿乐牧家游饭店</w:t>
            </w:r>
          </w:p>
        </w:tc>
      </w:tr>
      <w:tr>
        <w:tblPrEx>
          <w:shd w:val="clear" w:color="auto" w:fill="auto"/>
          <w:tblCellMar>
            <w:top w:w="0" w:type="dxa"/>
            <w:left w:w="0" w:type="dxa"/>
            <w:bottom w:w="0" w:type="dxa"/>
            <w:right w:w="0" w:type="dxa"/>
          </w:tblCellMar>
        </w:tblPrEx>
        <w:trPr>
          <w:trHeight w:val="49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东胜区靳氏绿野农家乐饭店</w:t>
            </w:r>
          </w:p>
        </w:tc>
      </w:tr>
      <w:tr>
        <w:tblPrEx>
          <w:shd w:val="clear" w:color="auto" w:fill="auto"/>
          <w:tblCellMar>
            <w:top w:w="0" w:type="dxa"/>
            <w:left w:w="0" w:type="dxa"/>
            <w:bottom w:w="0" w:type="dxa"/>
            <w:right w:w="0" w:type="dxa"/>
          </w:tblCellMar>
        </w:tblPrEx>
        <w:trPr>
          <w:trHeight w:val="66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5.申请旅游商品研发和生产补贴资金</w:t>
            </w:r>
          </w:p>
        </w:tc>
        <w:tc>
          <w:tcPr>
            <w:tcW w:w="50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该公司研发的草原长河皮囊酒具在2019年内蒙古自治区旅游商品大赛荣获金奖（申请旅游商品研发和生产补贴）</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内蒙古荣锦文化创意设计院有限公司</w:t>
            </w:r>
          </w:p>
        </w:tc>
      </w:tr>
      <w:tr>
        <w:tblPrEx>
          <w:shd w:val="clear" w:color="auto" w:fill="auto"/>
          <w:tblCellMar>
            <w:top w:w="0" w:type="dxa"/>
            <w:left w:w="0" w:type="dxa"/>
            <w:bottom w:w="0" w:type="dxa"/>
            <w:right w:w="0" w:type="dxa"/>
          </w:tblCellMar>
        </w:tblPrEx>
        <w:trPr>
          <w:trHeight w:val="60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0"/>
                <w:szCs w:val="20"/>
                <w:u w:val="none"/>
              </w:rPr>
            </w:pPr>
            <w:r>
              <w:rPr>
                <w:rFonts w:hint="eastAsia" w:ascii="仿宋" w:hAnsi="仿宋" w:eastAsia="仿宋" w:cs="仿宋"/>
                <w:i w:val="0"/>
                <w:color w:val="auto"/>
                <w:kern w:val="0"/>
                <w:sz w:val="20"/>
                <w:szCs w:val="20"/>
                <w:u w:val="none"/>
                <w:lang w:val="en-US" w:eastAsia="zh-CN" w:bidi="ar"/>
              </w:rPr>
              <w:t>该公司研发的：“草原牧童”在2019年内蒙古自治区旅游商品大赛荣获金奖、“托特包”在2019年内蒙古自治区旅游商品大赛荣获银奖、“祥运福鞍”在2019年中国旅游商品大赛荣获铜奖（申请旅游商品研发和生产补贴）</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内蒙古荣朝文化产业有限公司</w:t>
            </w:r>
          </w:p>
        </w:tc>
      </w:tr>
      <w:tr>
        <w:tblPrEx>
          <w:shd w:val="clear" w:color="auto" w:fill="auto"/>
          <w:tblCellMar>
            <w:top w:w="0" w:type="dxa"/>
            <w:left w:w="0" w:type="dxa"/>
            <w:bottom w:w="0" w:type="dxa"/>
            <w:right w:w="0" w:type="dxa"/>
          </w:tblCellMar>
        </w:tblPrEx>
        <w:trPr>
          <w:trHeight w:val="520" w:hRule="atLeast"/>
        </w:trPr>
        <w:tc>
          <w:tcPr>
            <w:tcW w:w="1610"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申请本土旅游商品购物店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内蒙古行有方旅游服务有限公司</w:t>
            </w:r>
          </w:p>
        </w:tc>
      </w:tr>
      <w:tr>
        <w:tblPrEx>
          <w:shd w:val="clear" w:color="auto" w:fill="auto"/>
          <w:tblCellMar>
            <w:top w:w="0" w:type="dxa"/>
            <w:left w:w="0" w:type="dxa"/>
            <w:bottom w:w="0" w:type="dxa"/>
            <w:right w:w="0" w:type="dxa"/>
          </w:tblCellMar>
        </w:tblPrEx>
        <w:trPr>
          <w:trHeight w:val="475" w:hRule="atLeast"/>
        </w:trPr>
        <w:tc>
          <w:tcPr>
            <w:tcW w:w="1610"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三、宣传营销资金</w:t>
            </w:r>
          </w:p>
        </w:tc>
        <w:tc>
          <w:tcPr>
            <w:tcW w:w="7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（一）申请开拓旅游客源市场奖励资金</w:t>
            </w:r>
          </w:p>
        </w:tc>
        <w:tc>
          <w:tcPr>
            <w:tcW w:w="1740" w:type="dxa"/>
            <w:vMerge w:val="restar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1.入境旅游奖励</w:t>
            </w: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内蒙古途易国际旅行社</w:t>
            </w:r>
          </w:p>
        </w:tc>
      </w:tr>
      <w:tr>
        <w:tblPrEx>
          <w:tblCellMar>
            <w:top w:w="0" w:type="dxa"/>
            <w:left w:w="0" w:type="dxa"/>
            <w:bottom w:w="0" w:type="dxa"/>
            <w:right w:w="0" w:type="dxa"/>
          </w:tblCellMar>
        </w:tblPrEx>
        <w:trPr>
          <w:trHeight w:val="420"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内蒙古惠众国际旅行社</w:t>
            </w:r>
          </w:p>
        </w:tc>
      </w:tr>
      <w:tr>
        <w:tblPrEx>
          <w:shd w:val="clear" w:color="auto" w:fill="auto"/>
          <w:tblCellMar>
            <w:top w:w="0" w:type="dxa"/>
            <w:left w:w="0" w:type="dxa"/>
            <w:bottom w:w="0" w:type="dxa"/>
            <w:right w:w="0" w:type="dxa"/>
          </w:tblCellMar>
        </w:tblPrEx>
        <w:trPr>
          <w:trHeight w:val="525"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内蒙古蒙忻国际旅行社</w:t>
            </w:r>
          </w:p>
        </w:tc>
      </w:tr>
      <w:tr>
        <w:tblPrEx>
          <w:tblCellMar>
            <w:top w:w="0" w:type="dxa"/>
            <w:left w:w="0" w:type="dxa"/>
            <w:bottom w:w="0" w:type="dxa"/>
            <w:right w:w="0" w:type="dxa"/>
          </w:tblCellMar>
        </w:tblPrEx>
        <w:trPr>
          <w:trHeight w:val="455"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内蒙古众信国际旅行社</w:t>
            </w:r>
          </w:p>
        </w:tc>
      </w:tr>
      <w:tr>
        <w:tblPrEx>
          <w:tblCellMar>
            <w:top w:w="0" w:type="dxa"/>
            <w:left w:w="0" w:type="dxa"/>
            <w:bottom w:w="0" w:type="dxa"/>
            <w:right w:w="0" w:type="dxa"/>
          </w:tblCellMar>
        </w:tblPrEx>
        <w:trPr>
          <w:trHeight w:val="340"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内蒙古同源国际旅行社</w:t>
            </w:r>
          </w:p>
        </w:tc>
      </w:tr>
      <w:tr>
        <w:tblPrEx>
          <w:shd w:val="clear" w:color="auto" w:fill="auto"/>
          <w:tblCellMar>
            <w:top w:w="0" w:type="dxa"/>
            <w:left w:w="0" w:type="dxa"/>
            <w:bottom w:w="0" w:type="dxa"/>
            <w:right w:w="0" w:type="dxa"/>
          </w:tblCellMar>
        </w:tblPrEx>
        <w:trPr>
          <w:trHeight w:val="360"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内蒙古中国旅行社</w:t>
            </w:r>
          </w:p>
        </w:tc>
      </w:tr>
      <w:tr>
        <w:tblPrEx>
          <w:tblCellMar>
            <w:top w:w="0" w:type="dxa"/>
            <w:left w:w="0" w:type="dxa"/>
            <w:bottom w:w="0" w:type="dxa"/>
            <w:right w:w="0" w:type="dxa"/>
          </w:tblCellMar>
        </w:tblPrEx>
        <w:trPr>
          <w:trHeight w:val="405"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绿野国际旅行社</w:t>
            </w:r>
          </w:p>
        </w:tc>
      </w:tr>
      <w:tr>
        <w:tblPrEx>
          <w:shd w:val="clear" w:color="auto" w:fill="auto"/>
          <w:tblCellMar>
            <w:top w:w="0" w:type="dxa"/>
            <w:left w:w="0" w:type="dxa"/>
            <w:bottom w:w="0" w:type="dxa"/>
            <w:right w:w="0" w:type="dxa"/>
          </w:tblCellMar>
        </w:tblPrEx>
        <w:trPr>
          <w:trHeight w:val="420"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恺撒旅行社</w:t>
            </w:r>
          </w:p>
        </w:tc>
      </w:tr>
      <w:tr>
        <w:tblPrEx>
          <w:tblCellMar>
            <w:top w:w="0" w:type="dxa"/>
            <w:left w:w="0" w:type="dxa"/>
            <w:bottom w:w="0" w:type="dxa"/>
            <w:right w:w="0" w:type="dxa"/>
          </w:tblCellMar>
        </w:tblPrEx>
        <w:trPr>
          <w:trHeight w:val="450"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内蒙古亿达旅行社</w:t>
            </w:r>
          </w:p>
        </w:tc>
      </w:tr>
      <w:tr>
        <w:tblPrEx>
          <w:tblCellMar>
            <w:top w:w="0" w:type="dxa"/>
            <w:left w:w="0" w:type="dxa"/>
            <w:bottom w:w="0" w:type="dxa"/>
            <w:right w:w="0" w:type="dxa"/>
          </w:tblCellMar>
        </w:tblPrEx>
        <w:trPr>
          <w:trHeight w:val="435"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申请入境旅游</w:t>
            </w:r>
          </w:p>
        </w:tc>
        <w:tc>
          <w:tcPr>
            <w:tcW w:w="4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星光旅行社</w:t>
            </w:r>
          </w:p>
        </w:tc>
      </w:tr>
      <w:tr>
        <w:tblPrEx>
          <w:shd w:val="clear" w:color="auto" w:fill="auto"/>
          <w:tblCellMar>
            <w:top w:w="0" w:type="dxa"/>
            <w:left w:w="0" w:type="dxa"/>
            <w:bottom w:w="0" w:type="dxa"/>
            <w:right w:w="0" w:type="dxa"/>
          </w:tblCellMar>
        </w:tblPrEx>
        <w:trPr>
          <w:trHeight w:val="375"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r>
              <w:rPr>
                <w:rFonts w:ascii="Arial" w:hAnsi="Arial" w:eastAsia="仿宋" w:cs="Arial"/>
                <w:i w:val="0"/>
                <w:color w:val="000000"/>
                <w:kern w:val="0"/>
                <w:sz w:val="20"/>
                <w:szCs w:val="20"/>
                <w:u w:val="none"/>
                <w:lang w:val="en-US" w:eastAsia="zh-CN" w:bidi="ar"/>
              </w:rPr>
              <w:t xml:space="preserve"> </w:t>
            </w:r>
            <w:r>
              <w:rPr>
                <w:rFonts w:hint="eastAsia" w:ascii="仿宋" w:hAnsi="仿宋" w:eastAsia="仿宋" w:cs="仿宋"/>
                <w:i w:val="0"/>
                <w:color w:val="000000"/>
                <w:kern w:val="0"/>
                <w:sz w:val="20"/>
                <w:szCs w:val="20"/>
                <w:u w:val="none"/>
                <w:lang w:val="en-US" w:eastAsia="zh-CN" w:bidi="ar"/>
              </w:rPr>
              <w:t>包机旅游奖励</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申请包机</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恺撒旅行社</w:t>
            </w:r>
          </w:p>
        </w:tc>
      </w:tr>
      <w:tr>
        <w:tblPrEx>
          <w:shd w:val="clear" w:color="auto" w:fill="auto"/>
          <w:tblCellMar>
            <w:top w:w="0" w:type="dxa"/>
            <w:left w:w="0" w:type="dxa"/>
            <w:bottom w:w="0" w:type="dxa"/>
            <w:right w:w="0" w:type="dxa"/>
          </w:tblCellMar>
        </w:tblPrEx>
        <w:trPr>
          <w:trHeight w:val="345" w:hRule="atLeast"/>
        </w:trPr>
        <w:tc>
          <w:tcPr>
            <w:tcW w:w="1610" w:type="dxa"/>
            <w:vMerge w:val="continue"/>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申请包机</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内蒙古蒙忻国际旅行社</w:t>
            </w:r>
          </w:p>
        </w:tc>
      </w:tr>
      <w:tr>
        <w:tblPrEx>
          <w:shd w:val="clear" w:color="auto" w:fill="auto"/>
          <w:tblCellMar>
            <w:top w:w="0" w:type="dxa"/>
            <w:left w:w="0" w:type="dxa"/>
            <w:bottom w:w="0" w:type="dxa"/>
            <w:right w:w="0" w:type="dxa"/>
          </w:tblCellMar>
        </w:tblPrEx>
        <w:trPr>
          <w:trHeight w:val="420" w:hRule="atLeast"/>
        </w:trPr>
        <w:tc>
          <w:tcPr>
            <w:tcW w:w="1610"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3.专列旅游奖励</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申请专列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恺撒旅行社</w:t>
            </w:r>
          </w:p>
        </w:tc>
      </w:tr>
      <w:tr>
        <w:tblPrEx>
          <w:shd w:val="clear" w:color="auto" w:fill="auto"/>
          <w:tblCellMar>
            <w:top w:w="0" w:type="dxa"/>
            <w:left w:w="0" w:type="dxa"/>
            <w:bottom w:w="0" w:type="dxa"/>
            <w:right w:w="0" w:type="dxa"/>
          </w:tblCellMar>
        </w:tblPrEx>
        <w:trPr>
          <w:trHeight w:val="560" w:hRule="atLeast"/>
        </w:trPr>
        <w:tc>
          <w:tcPr>
            <w:tcW w:w="161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（二）申请全社会参与旅游宣传营销补贴资金</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仿宋" w:hAnsi="仿宋" w:eastAsia="仿宋" w:cs="仿宋"/>
                <w:i w:val="0"/>
                <w:color w:val="000000"/>
                <w:sz w:val="20"/>
                <w:szCs w:val="20"/>
                <w:u w:val="none"/>
                <w:lang w:val="en-US"/>
              </w:rPr>
            </w:pPr>
            <w:r>
              <w:rPr>
                <w:rFonts w:hint="eastAsia" w:ascii="仿宋" w:hAnsi="仿宋" w:eastAsia="仿宋" w:cs="仿宋"/>
                <w:i w:val="0"/>
                <w:color w:val="000000"/>
                <w:kern w:val="0"/>
                <w:sz w:val="20"/>
                <w:szCs w:val="20"/>
                <w:u w:val="none"/>
                <w:lang w:val="en-US" w:eastAsia="zh-CN" w:bidi="ar"/>
              </w:rPr>
              <w:t>1.创作以鄂尔多斯旅游为题材或背景的作品申请奖励。</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“这是最鄂尔多斯”抖音号拍摄的鄂尔多斯旅游相关各类抖音短片（28.6万点击率）</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郭广福</w:t>
            </w:r>
          </w:p>
        </w:tc>
      </w:tr>
      <w:tr>
        <w:tblPrEx>
          <w:tblCellMar>
            <w:top w:w="0" w:type="dxa"/>
            <w:left w:w="0" w:type="dxa"/>
            <w:bottom w:w="0" w:type="dxa"/>
            <w:right w:w="0" w:type="dxa"/>
          </w:tblCellMar>
        </w:tblPrEx>
        <w:trPr>
          <w:trHeight w:val="600" w:hRule="atLeast"/>
        </w:trPr>
        <w:tc>
          <w:tcPr>
            <w:tcW w:w="161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15"/>
                <w:szCs w:val="15"/>
                <w:u w:val="none"/>
                <w:lang w:val="en-US" w:eastAsia="zh-CN" w:bidi="ar"/>
              </w:rPr>
              <w:t>“瑶旅行”抖音号拍摄的鄂尔多斯旅游相关各类抖音短片（13.8万点击率）</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张睿瑶</w:t>
            </w:r>
          </w:p>
        </w:tc>
      </w:tr>
      <w:tr>
        <w:tblPrEx>
          <w:shd w:val="clear" w:color="auto" w:fill="auto"/>
        </w:tblPrEx>
        <w:trPr>
          <w:trHeight w:val="509" w:hRule="atLeast"/>
        </w:trPr>
        <w:tc>
          <w:tcPr>
            <w:tcW w:w="161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15"/>
                <w:szCs w:val="15"/>
                <w:u w:val="none"/>
                <w:lang w:val="en-US" w:eastAsia="zh-CN" w:bidi="ar"/>
              </w:rPr>
              <w:t>《草原丝路上的花园城市—康巴什》主题抖音短片（11.1万点击率）</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鄂尔多斯市雷克影视文化有限公司</w:t>
            </w:r>
          </w:p>
        </w:tc>
      </w:tr>
      <w:tr>
        <w:tblPrEx>
          <w:shd w:val="clear" w:color="auto" w:fill="auto"/>
          <w:tblCellMar>
            <w:top w:w="0" w:type="dxa"/>
            <w:left w:w="0" w:type="dxa"/>
            <w:bottom w:w="0" w:type="dxa"/>
            <w:right w:w="0" w:type="dxa"/>
          </w:tblCellMar>
        </w:tblPrEx>
        <w:trPr>
          <w:trHeight w:val="360" w:hRule="atLeast"/>
        </w:trPr>
        <w:tc>
          <w:tcPr>
            <w:tcW w:w="161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以鄂尔多斯旅游为主题的原创软文200篇</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内蒙古易东联网络科技有限责任公司(2018)</w:t>
            </w:r>
          </w:p>
        </w:tc>
      </w:tr>
      <w:tr>
        <w:tblPrEx>
          <w:tblCellMar>
            <w:top w:w="0" w:type="dxa"/>
            <w:left w:w="0" w:type="dxa"/>
            <w:bottom w:w="0" w:type="dxa"/>
            <w:right w:w="0" w:type="dxa"/>
          </w:tblCellMar>
        </w:tblPrEx>
        <w:trPr>
          <w:trHeight w:val="380" w:hRule="atLeast"/>
        </w:trPr>
        <w:tc>
          <w:tcPr>
            <w:tcW w:w="161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以鄂尔多斯旅游为主题的原创软文200篇</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内蒙古易东联网络科技有限责任公司(2019)</w:t>
            </w:r>
          </w:p>
        </w:tc>
      </w:tr>
      <w:tr>
        <w:tblPrEx>
          <w:shd w:val="clear" w:color="auto" w:fill="auto"/>
          <w:tblCellMar>
            <w:top w:w="0" w:type="dxa"/>
            <w:left w:w="0" w:type="dxa"/>
            <w:bottom w:w="0" w:type="dxa"/>
            <w:right w:w="0" w:type="dxa"/>
          </w:tblCellMar>
        </w:tblPrEx>
        <w:trPr>
          <w:trHeight w:val="425" w:hRule="atLeast"/>
        </w:trPr>
        <w:tc>
          <w:tcPr>
            <w:tcW w:w="161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15"/>
                <w:szCs w:val="15"/>
                <w:u w:val="none"/>
                <w:lang w:val="en-US" w:eastAsia="zh-CN" w:bidi="ar"/>
              </w:rPr>
              <w:t>在鄂尔多斯草原旅游区举办全民“VLOG”节（歌唱比赛，272万点击率）</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内蒙古嗖谷网络文化传媒有限公司</w:t>
            </w:r>
          </w:p>
        </w:tc>
      </w:tr>
      <w:tr>
        <w:tblPrEx>
          <w:tblCellMar>
            <w:top w:w="0" w:type="dxa"/>
            <w:left w:w="0" w:type="dxa"/>
            <w:bottom w:w="0" w:type="dxa"/>
            <w:right w:w="0" w:type="dxa"/>
          </w:tblCellMar>
        </w:tblPrEx>
        <w:trPr>
          <w:trHeight w:val="335" w:hRule="atLeast"/>
        </w:trPr>
        <w:tc>
          <w:tcPr>
            <w:tcW w:w="161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仿宋" w:hAnsi="仿宋" w:eastAsia="仿宋" w:cs="仿宋"/>
                <w:i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bidi="ar"/>
              </w:rPr>
              <w:t>2.在重点客源地投放旅游广告补贴。</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在宁夏、呼包榆等周边城市宣传营销</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鄂尔多斯市隆胜野生动物园有限责任公司</w:t>
            </w:r>
          </w:p>
        </w:tc>
      </w:tr>
      <w:tr>
        <w:tblPrEx>
          <w:tblCellMar>
            <w:top w:w="0" w:type="dxa"/>
            <w:left w:w="0" w:type="dxa"/>
            <w:bottom w:w="0" w:type="dxa"/>
            <w:right w:w="0" w:type="dxa"/>
          </w:tblCellMar>
        </w:tblPrEx>
        <w:trPr>
          <w:trHeight w:val="560" w:hRule="atLeast"/>
        </w:trPr>
        <w:tc>
          <w:tcPr>
            <w:tcW w:w="1610"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780"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15"/>
                <w:szCs w:val="15"/>
                <w:u w:val="none"/>
                <w:lang w:val="en-US" w:eastAsia="zh-CN" w:bidi="ar"/>
              </w:rPr>
              <w:t>电台、交广、火车站、户外广告牌及人员密集的商业街区LED屏幕投放广告</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鄂尔多斯市万家惠欢乐世界旅游文化产业有限公司</w:t>
            </w:r>
          </w:p>
        </w:tc>
      </w:tr>
      <w:tr>
        <w:tblPrEx>
          <w:shd w:val="clear" w:color="auto" w:fill="auto"/>
        </w:tblPrEx>
        <w:trPr>
          <w:trHeight w:val="425" w:hRule="atLeast"/>
        </w:trPr>
        <w:tc>
          <w:tcPr>
            <w:tcW w:w="1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四、公共服务提升资金</w:t>
            </w:r>
          </w:p>
        </w:tc>
        <w:tc>
          <w:tcPr>
            <w:tcW w:w="2520" w:type="dxa"/>
            <w:gridSpan w:val="2"/>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1.申请建设旅游咨询服务中心补贴资金</w:t>
            </w:r>
          </w:p>
        </w:tc>
        <w:tc>
          <w:tcPr>
            <w:tcW w:w="50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建设旅游咨询服务中心补贴</w:t>
            </w:r>
          </w:p>
        </w:tc>
        <w:tc>
          <w:tcPr>
            <w:tcW w:w="45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鄂托克前旗文化和旅游局</w:t>
            </w:r>
          </w:p>
        </w:tc>
      </w:tr>
      <w:tr>
        <w:tblPrEx>
          <w:shd w:val="clear" w:color="auto" w:fill="auto"/>
          <w:tblCellMar>
            <w:top w:w="0" w:type="dxa"/>
            <w:left w:w="0" w:type="dxa"/>
            <w:bottom w:w="0" w:type="dxa"/>
            <w:right w:w="0" w:type="dxa"/>
          </w:tblCellMar>
        </w:tblPrEx>
        <w:trPr>
          <w:trHeight w:val="42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建设旅游咨询服务中心补贴</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准格尔旗文化旅游投资有限公司</w:t>
            </w:r>
          </w:p>
        </w:tc>
      </w:tr>
      <w:tr>
        <w:tblPrEx>
          <w:shd w:val="clear" w:color="auto" w:fill="auto"/>
          <w:tblCellMar>
            <w:top w:w="0" w:type="dxa"/>
            <w:left w:w="0" w:type="dxa"/>
            <w:bottom w:w="0" w:type="dxa"/>
            <w:right w:w="0" w:type="dxa"/>
          </w:tblCellMar>
        </w:tblPrEx>
        <w:trPr>
          <w:trHeight w:val="42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建设旅游咨询服务中心补贴</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鄂尔多斯市隆胜野生动物园有限责任公司</w:t>
            </w:r>
          </w:p>
        </w:tc>
      </w:tr>
      <w:tr>
        <w:tblPrEx>
          <w:tblCellMar>
            <w:top w:w="0" w:type="dxa"/>
            <w:left w:w="0" w:type="dxa"/>
            <w:bottom w:w="0" w:type="dxa"/>
            <w:right w:w="0" w:type="dxa"/>
          </w:tblCellMar>
        </w:tblPrEx>
        <w:trPr>
          <w:trHeight w:val="489"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2.申请智慧旅游建设补贴资金</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开发《东联产业链服务平台》及平台附属的大数据展示系统。</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内蒙古易东联网络科技有限责任公司</w:t>
            </w:r>
          </w:p>
        </w:tc>
      </w:tr>
      <w:tr>
        <w:tblPrEx>
          <w:shd w:val="clear" w:color="auto" w:fill="auto"/>
          <w:tblCellMar>
            <w:top w:w="0" w:type="dxa"/>
            <w:left w:w="0" w:type="dxa"/>
            <w:bottom w:w="0" w:type="dxa"/>
            <w:right w:w="0" w:type="dxa"/>
          </w:tblCellMar>
        </w:tblPrEx>
        <w:trPr>
          <w:trHeight w:val="9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开发了自动售票系统、自动检票系统、线上售票平台、智慧导览系统、电子地图，景区视频监控系统全覆盖。</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亿利库布其沙漠生态旅游有限公司</w:t>
            </w:r>
          </w:p>
        </w:tc>
      </w:tr>
      <w:tr>
        <w:tblPrEx>
          <w:tblCellMar>
            <w:top w:w="0" w:type="dxa"/>
            <w:left w:w="0" w:type="dxa"/>
            <w:bottom w:w="0" w:type="dxa"/>
            <w:right w:w="0" w:type="dxa"/>
          </w:tblCellMar>
        </w:tblPrEx>
        <w:trPr>
          <w:trHeight w:val="54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实施了多彩达拉特惠游一卡通、鄂尔多斯VR智慧旅游地图、“多彩达拉特智慧+”游客中心等项目。</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内蒙古圣景文化旅游发展有限责任公司</w:t>
            </w:r>
          </w:p>
        </w:tc>
      </w:tr>
      <w:tr>
        <w:tblPrEx>
          <w:tblCellMar>
            <w:top w:w="0" w:type="dxa"/>
            <w:left w:w="0" w:type="dxa"/>
            <w:bottom w:w="0" w:type="dxa"/>
            <w:right w:w="0" w:type="dxa"/>
          </w:tblCellMar>
        </w:tblPrEx>
        <w:trPr>
          <w:trHeight w:val="78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开发售检票系统、二维码阅读器、线上旅行社分销系统，开展旅游在线服务、网络营销、网络预订和网上支付等。</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鄂尔多斯市紫辰生态科技发展有限公司</w:t>
            </w:r>
          </w:p>
        </w:tc>
      </w:tr>
      <w:tr>
        <w:tblPrEx>
          <w:tblCellMar>
            <w:top w:w="0" w:type="dxa"/>
            <w:left w:w="0" w:type="dxa"/>
            <w:bottom w:w="0" w:type="dxa"/>
            <w:right w:w="0" w:type="dxa"/>
          </w:tblCellMar>
        </w:tblPrEx>
        <w:trPr>
          <w:trHeight w:val="540" w:hRule="atLeast"/>
        </w:trPr>
        <w:tc>
          <w:tcPr>
            <w:tcW w:w="1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五、申请品牌创建资金</w:t>
            </w:r>
          </w:p>
        </w:tc>
        <w:tc>
          <w:tcPr>
            <w:tcW w:w="25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1.新评定为国家5A级、4A级旅游景区</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鄂尔多斯草原丝路文化景区（4A景区，2019年）</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鄂尔多斯沣美文化旅游投资有限公司</w:t>
            </w:r>
          </w:p>
        </w:tc>
      </w:tr>
      <w:tr>
        <w:tblPrEx>
          <w:shd w:val="clear" w:color="auto" w:fill="auto"/>
          <w:tblCellMar>
            <w:top w:w="0" w:type="dxa"/>
            <w:left w:w="0" w:type="dxa"/>
            <w:bottom w:w="0" w:type="dxa"/>
            <w:right w:w="0" w:type="dxa"/>
          </w:tblCellMar>
        </w:tblPrEx>
        <w:trPr>
          <w:trHeight w:val="54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城川红色文化旅游区（4A景区，2018年）</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鄂托克前旗文化旅游集团有限公司</w:t>
            </w:r>
          </w:p>
        </w:tc>
      </w:tr>
      <w:tr>
        <w:tblPrEx>
          <w:tblCellMar>
            <w:top w:w="0" w:type="dxa"/>
            <w:left w:w="0" w:type="dxa"/>
            <w:bottom w:w="0" w:type="dxa"/>
            <w:right w:w="0" w:type="dxa"/>
          </w:tblCellMar>
        </w:tblPrEx>
        <w:trPr>
          <w:trHeight w:val="54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黄河大峡谷旅游区（4A景区，2018年）</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准格尔旗文化旅游投资有限公司</w:t>
            </w:r>
          </w:p>
        </w:tc>
      </w:tr>
      <w:tr>
        <w:tblPrEx>
          <w:shd w:val="clear" w:color="auto" w:fill="auto"/>
          <w:tblCellMar>
            <w:top w:w="0" w:type="dxa"/>
            <w:left w:w="0" w:type="dxa"/>
            <w:bottom w:w="0" w:type="dxa"/>
            <w:right w:w="0" w:type="dxa"/>
          </w:tblCellMar>
        </w:tblPrEx>
        <w:trPr>
          <w:trHeight w:val="8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2.被国家旅游局和有关部委联合批准命名的旅游品牌</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2019年文化和旅游部、国家发展和改革委授予“鄂尔多斯市乌审旗无定河镇巴图湾村-第一批全国乡村旅游重点村名录乡村”</w:t>
            </w:r>
          </w:p>
        </w:tc>
        <w:tc>
          <w:tcPr>
            <w:tcW w:w="454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auto"/>
                <w:kern w:val="0"/>
                <w:sz w:val="20"/>
                <w:szCs w:val="20"/>
                <w:u w:val="none"/>
                <w:lang w:val="en-US" w:eastAsia="zh-CN" w:bidi="ar"/>
              </w:rPr>
              <w:t>内蒙古自治区鄂尔多斯市乌审旗无定河镇巴图湾村民委员会</w:t>
            </w:r>
          </w:p>
        </w:tc>
      </w:tr>
      <w:tr>
        <w:tblPrEx>
          <w:shd w:val="clear" w:color="auto" w:fill="auto"/>
          <w:tblCellMar>
            <w:top w:w="0" w:type="dxa"/>
            <w:left w:w="0" w:type="dxa"/>
            <w:bottom w:w="0" w:type="dxa"/>
            <w:right w:w="0" w:type="dxa"/>
          </w:tblCellMar>
        </w:tblPrEx>
        <w:trPr>
          <w:trHeight w:val="8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3.被自治区旅游局和有关厅局联合批准命名的旅游品牌</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2018年内蒙古自治区农牧业厅、内蒙古自治区旅游发展委员会授予“鄂尔多斯鄂托克旗-内蒙古休闲农牧业和乡村旅游示范旗”</w:t>
            </w:r>
          </w:p>
        </w:tc>
        <w:tc>
          <w:tcPr>
            <w:tcW w:w="454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鄂托克旗文化和旅游局</w:t>
            </w:r>
          </w:p>
        </w:tc>
      </w:tr>
      <w:tr>
        <w:tblPrEx>
          <w:shd w:val="clear" w:color="auto" w:fill="auto"/>
          <w:tblCellMar>
            <w:top w:w="0" w:type="dxa"/>
            <w:left w:w="0" w:type="dxa"/>
            <w:bottom w:w="0" w:type="dxa"/>
            <w:right w:w="0" w:type="dxa"/>
          </w:tblCellMar>
        </w:tblPrEx>
        <w:trPr>
          <w:trHeight w:val="5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4.新评定为五星级、四星级饭店</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博源豪生大酒店（五星级饭店，2019年）</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鄂尔多斯市博源豪生大酒店有限公司</w:t>
            </w:r>
          </w:p>
        </w:tc>
      </w:tr>
      <w:tr>
        <w:tblPrEx>
          <w:tblCellMar>
            <w:top w:w="0" w:type="dxa"/>
            <w:left w:w="0" w:type="dxa"/>
            <w:bottom w:w="0" w:type="dxa"/>
            <w:right w:w="0" w:type="dxa"/>
          </w:tblCellMar>
        </w:tblPrEx>
        <w:trPr>
          <w:trHeight w:val="44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康巴什朗景酒店（四星级饭店，2019年）</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鄂尔多斯市览世酒店管理有限公司</w:t>
            </w:r>
          </w:p>
        </w:tc>
      </w:tr>
      <w:tr>
        <w:tblPrEx>
          <w:tblCellMar>
            <w:top w:w="0" w:type="dxa"/>
            <w:left w:w="0" w:type="dxa"/>
            <w:bottom w:w="0" w:type="dxa"/>
            <w:right w:w="0" w:type="dxa"/>
          </w:tblCellMar>
        </w:tblPrEx>
        <w:trPr>
          <w:trHeight w:val="41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5.新评定为银叶级、“绿色饭店”</w:t>
            </w: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2018年评为绿色饭店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达拉特旗兴达阳光奥斯特酒店</w:t>
            </w:r>
          </w:p>
        </w:tc>
      </w:tr>
      <w:tr>
        <w:tblPrEx>
          <w:shd w:val="clear" w:color="auto" w:fill="auto"/>
          <w:tblCellMar>
            <w:top w:w="0" w:type="dxa"/>
            <w:left w:w="0" w:type="dxa"/>
            <w:bottom w:w="0" w:type="dxa"/>
            <w:right w:w="0" w:type="dxa"/>
          </w:tblCellMar>
        </w:tblPrEx>
        <w:trPr>
          <w:trHeight w:val="479"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2018年评为绿色饭店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鄂尔多斯市金港湾国际赛车城发展有限公司赛车主题酒店</w:t>
            </w:r>
          </w:p>
        </w:tc>
      </w:tr>
      <w:tr>
        <w:tblPrEx>
          <w:shd w:val="clear" w:color="auto" w:fill="auto"/>
        </w:tblPrEx>
        <w:trPr>
          <w:trHeight w:val="48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2018年评为绿色饭店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乌审旗维佳特尚品酒店</w:t>
            </w:r>
          </w:p>
        </w:tc>
      </w:tr>
      <w:tr>
        <w:tblPrEx>
          <w:shd w:val="clear" w:color="auto" w:fill="auto"/>
          <w:tblCellMar>
            <w:top w:w="0" w:type="dxa"/>
            <w:left w:w="0" w:type="dxa"/>
            <w:bottom w:w="0" w:type="dxa"/>
            <w:right w:w="0" w:type="dxa"/>
          </w:tblCellMar>
        </w:tblPrEx>
        <w:trPr>
          <w:trHeight w:val="36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2018年评为绿色饭店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鄂尔多斯市和旺商贸有限责任公司北国之恋酒店</w:t>
            </w:r>
          </w:p>
        </w:tc>
      </w:tr>
      <w:tr>
        <w:tblPrEx>
          <w:tblCellMar>
            <w:top w:w="0" w:type="dxa"/>
            <w:left w:w="0" w:type="dxa"/>
            <w:bottom w:w="0" w:type="dxa"/>
            <w:right w:w="0" w:type="dxa"/>
          </w:tblCellMar>
        </w:tblPrEx>
        <w:trPr>
          <w:trHeight w:val="50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2018年评为绿色饭店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鄂托克民族饭店有限责任公司</w:t>
            </w:r>
          </w:p>
        </w:tc>
      </w:tr>
      <w:tr>
        <w:tblPrEx>
          <w:shd w:val="clear" w:color="auto" w:fill="auto"/>
          <w:tblCellMar>
            <w:top w:w="0" w:type="dxa"/>
            <w:left w:w="0" w:type="dxa"/>
            <w:bottom w:w="0" w:type="dxa"/>
            <w:right w:w="0" w:type="dxa"/>
          </w:tblCellMar>
        </w:tblPrEx>
        <w:trPr>
          <w:trHeight w:val="52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2018年评为绿色饭店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杭锦旗康泰酒店有限责任公司</w:t>
            </w:r>
          </w:p>
        </w:tc>
      </w:tr>
      <w:tr>
        <w:tblPrEx>
          <w:shd w:val="clear" w:color="auto" w:fill="auto"/>
          <w:tblCellMar>
            <w:top w:w="0" w:type="dxa"/>
            <w:left w:w="0" w:type="dxa"/>
            <w:bottom w:w="0" w:type="dxa"/>
            <w:right w:w="0" w:type="dxa"/>
          </w:tblCellMar>
        </w:tblPrEx>
        <w:trPr>
          <w:trHeight w:val="6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2018年评为绿色饭店</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鄂尔多斯市恒盛兴沙漠酒店有限责任公司</w:t>
            </w:r>
          </w:p>
        </w:tc>
      </w:tr>
      <w:tr>
        <w:tblPrEx>
          <w:shd w:val="clear" w:color="auto" w:fill="auto"/>
          <w:tblCellMar>
            <w:top w:w="0" w:type="dxa"/>
            <w:left w:w="0" w:type="dxa"/>
            <w:bottom w:w="0" w:type="dxa"/>
            <w:right w:w="0" w:type="dxa"/>
          </w:tblCellMar>
        </w:tblPrEx>
        <w:trPr>
          <w:trHeight w:val="735" w:hRule="atLeast"/>
        </w:trPr>
        <w:tc>
          <w:tcPr>
            <w:tcW w:w="1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                                            六、申请人才队伍建设资金</w:t>
            </w:r>
          </w:p>
        </w:tc>
        <w:tc>
          <w:tcPr>
            <w:tcW w:w="25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1.申请旅游服务技能大赛获奖奖励</w:t>
            </w:r>
          </w:p>
        </w:tc>
        <w:tc>
          <w:tcPr>
            <w:tcW w:w="5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全区旅游饭店技能大赛西餐宴会摆台三等奖</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霍建丽</w:t>
            </w:r>
          </w:p>
        </w:tc>
      </w:tr>
      <w:tr>
        <w:tblPrEx>
          <w:shd w:val="clear" w:color="auto" w:fill="auto"/>
          <w:tblCellMar>
            <w:top w:w="0" w:type="dxa"/>
            <w:left w:w="0" w:type="dxa"/>
            <w:bottom w:w="0" w:type="dxa"/>
            <w:right w:w="0" w:type="dxa"/>
          </w:tblCellMar>
        </w:tblPrEx>
        <w:trPr>
          <w:trHeight w:val="70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全区旅游饭店技能大赛中餐宴会摆台二等奖</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王玉娟</w:t>
            </w:r>
          </w:p>
        </w:tc>
      </w:tr>
      <w:tr>
        <w:tblPrEx>
          <w:tblCellMar>
            <w:top w:w="0" w:type="dxa"/>
            <w:left w:w="0" w:type="dxa"/>
            <w:bottom w:w="0" w:type="dxa"/>
            <w:right w:w="0" w:type="dxa"/>
          </w:tblCellMar>
        </w:tblPrEx>
        <w:trPr>
          <w:trHeight w:val="72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全区旅游饭店技能大赛前台服务一等奖</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李永鹏</w:t>
            </w:r>
          </w:p>
        </w:tc>
      </w:tr>
      <w:tr>
        <w:tblPrEx>
          <w:shd w:val="clear" w:color="auto" w:fill="auto"/>
          <w:tblCellMar>
            <w:top w:w="0" w:type="dxa"/>
            <w:left w:w="0" w:type="dxa"/>
            <w:bottom w:w="0" w:type="dxa"/>
            <w:right w:w="0" w:type="dxa"/>
          </w:tblCellMar>
        </w:tblPrEx>
        <w:trPr>
          <w:trHeight w:val="70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全区旅游饭店技能大赛中餐宴会摆台三等奖</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包雪</w:t>
            </w:r>
          </w:p>
        </w:tc>
      </w:tr>
      <w:tr>
        <w:tblPrEx>
          <w:tblCellMar>
            <w:top w:w="0" w:type="dxa"/>
            <w:left w:w="0" w:type="dxa"/>
            <w:bottom w:w="0" w:type="dxa"/>
            <w:right w:w="0" w:type="dxa"/>
          </w:tblCellMar>
        </w:tblPrEx>
        <w:trPr>
          <w:trHeight w:val="70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全区导游技能大赛金牌导旅员</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王晓飞</w:t>
            </w:r>
          </w:p>
        </w:tc>
      </w:tr>
      <w:tr>
        <w:tblPrEx>
          <w:shd w:val="clear" w:color="auto" w:fill="auto"/>
          <w:tblCellMar>
            <w:top w:w="0" w:type="dxa"/>
            <w:left w:w="0" w:type="dxa"/>
            <w:bottom w:w="0" w:type="dxa"/>
            <w:right w:w="0" w:type="dxa"/>
          </w:tblCellMar>
        </w:tblPrEx>
        <w:trPr>
          <w:trHeight w:val="69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全区旅游饭店技能大赛中式铺床二等奖</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张燕燕</w:t>
            </w:r>
          </w:p>
        </w:tc>
      </w:tr>
      <w:tr>
        <w:tblPrEx>
          <w:tblCellMar>
            <w:top w:w="0" w:type="dxa"/>
            <w:left w:w="0" w:type="dxa"/>
            <w:bottom w:w="0" w:type="dxa"/>
            <w:right w:w="0" w:type="dxa"/>
          </w:tblCellMar>
        </w:tblPrEx>
        <w:trPr>
          <w:trHeight w:val="765"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全国导游技能大赛银牌导旅员</w:t>
            </w:r>
          </w:p>
        </w:tc>
        <w:tc>
          <w:tcPr>
            <w:tcW w:w="4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王紫萱</w:t>
            </w:r>
          </w:p>
        </w:tc>
      </w:tr>
      <w:tr>
        <w:tblPrEx>
          <w:shd w:val="clear" w:color="auto" w:fill="auto"/>
          <w:tblCellMar>
            <w:top w:w="0" w:type="dxa"/>
            <w:left w:w="0" w:type="dxa"/>
            <w:bottom w:w="0" w:type="dxa"/>
            <w:right w:w="0" w:type="dxa"/>
          </w:tblCellMar>
        </w:tblPrEx>
        <w:trPr>
          <w:trHeight w:val="72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2.申请共建实践教育基地项目</w:t>
            </w: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景区自2012年开始与内蒙古部分院校进行校企合作，在学生培养、实习实训、职业培训、教育等方面开展合作。</w:t>
            </w:r>
          </w:p>
        </w:tc>
        <w:tc>
          <w:tcPr>
            <w:tcW w:w="454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亿利库布其沙漠生态旅游有限公司</w:t>
            </w:r>
          </w:p>
        </w:tc>
      </w:tr>
      <w:tr>
        <w:tblPrEx>
          <w:tblCellMar>
            <w:top w:w="0" w:type="dxa"/>
            <w:left w:w="0" w:type="dxa"/>
            <w:bottom w:w="0" w:type="dxa"/>
            <w:right w:w="0" w:type="dxa"/>
          </w:tblCellMar>
        </w:tblPrEx>
        <w:trPr>
          <w:trHeight w:val="10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与内蒙古大学、内蒙古师范大学、内蒙古农业大学职业技术学院、呼和浩特职业学院等学院从2016年起联合开展共建实践教育基地项目。</w:t>
            </w:r>
          </w:p>
        </w:tc>
        <w:tc>
          <w:tcPr>
            <w:tcW w:w="454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内蒙古正圣规划设计有限责任公司</w:t>
            </w:r>
          </w:p>
        </w:tc>
      </w:tr>
      <w:tr>
        <w:tblPrEx>
          <w:shd w:val="clear" w:color="auto" w:fill="auto"/>
          <w:tblCellMar>
            <w:top w:w="0" w:type="dxa"/>
            <w:left w:w="0" w:type="dxa"/>
            <w:bottom w:w="0" w:type="dxa"/>
            <w:right w:w="0" w:type="dxa"/>
          </w:tblCellMar>
        </w:tblPrEx>
        <w:trPr>
          <w:trHeight w:val="900" w:hRule="atLeast"/>
        </w:trPr>
        <w:tc>
          <w:tcPr>
            <w:tcW w:w="1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252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 w:hAnsi="仿宋" w:eastAsia="仿宋" w:cs="仿宋"/>
                <w:i w:val="0"/>
                <w:color w:val="000000"/>
                <w:sz w:val="20"/>
                <w:szCs w:val="20"/>
                <w:u w:val="none"/>
              </w:rPr>
            </w:pPr>
          </w:p>
        </w:tc>
        <w:tc>
          <w:tcPr>
            <w:tcW w:w="5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与鄂尔多斯生态环境职业学院部分院校达成合作协议，在招生就业、学生培养、实习实训、职业技能培训、实验室共建等方面开展合作。</w:t>
            </w:r>
          </w:p>
        </w:tc>
        <w:tc>
          <w:tcPr>
            <w:tcW w:w="454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鄂尔多斯市隆胜野生动物园有限责任公司</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21BFB"/>
    <w:rsid w:val="01921BFB"/>
    <w:rsid w:val="2A810E85"/>
    <w:rsid w:val="39497C3E"/>
    <w:rsid w:val="3B2D6C6D"/>
    <w:rsid w:val="4FD05734"/>
    <w:rsid w:val="6B07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2020-09-01T09:44:00Z</dcterms:created>
  <dc:creator>红枫</dc:creator>
  <cp:lastModifiedBy>红枫</cp:lastModifiedBy>
  <dcterms:modified xsi:type="dcterms:W3CDTF">2020-09-02T09:54:40Z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